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DD9B" w14:textId="0677ECB0" w:rsidR="00362596" w:rsidRPr="00362596" w:rsidRDefault="00362596" w:rsidP="00362596">
      <w:r>
        <w:t>Sprzedaż granulatora</w:t>
      </w:r>
      <w:r w:rsidR="00D668BE">
        <w:t xml:space="preserve"> /peletyzatora </w:t>
      </w:r>
      <w:r>
        <w:t xml:space="preserve"> </w:t>
      </w:r>
      <w:r w:rsidRPr="00362596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 xml:space="preserve">firmy" Nawrocki Sp. z o.o." </w:t>
      </w:r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>- który</w:t>
      </w:r>
      <w:r w:rsidRPr="00362596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 xml:space="preserve"> wykorzystywan</w:t>
      </w:r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>y może być</w:t>
      </w:r>
      <w:r w:rsidRPr="00362596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 xml:space="preserve"> do produkcji</w:t>
      </w:r>
    </w:p>
    <w:p w14:paraId="525E6A69" w14:textId="77777777" w:rsidR="00362596" w:rsidRPr="00362596" w:rsidRDefault="00362596" w:rsidP="00362596">
      <w:pPr>
        <w:widowControl w:val="0"/>
        <w:numPr>
          <w:ilvl w:val="0"/>
          <w:numId w:val="1"/>
        </w:numPr>
        <w:tabs>
          <w:tab w:val="left" w:pos="1421"/>
        </w:tabs>
        <w:spacing w:after="0" w:line="302" w:lineRule="exact"/>
        <w:ind w:left="108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362596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>pasz granulowanych dla drobiu, trzody chlewnej, bydła i innych zwierząt,</w:t>
      </w:r>
    </w:p>
    <w:p w14:paraId="0B251597" w14:textId="77777777" w:rsidR="00362596" w:rsidRPr="00362596" w:rsidRDefault="00362596" w:rsidP="00362596">
      <w:pPr>
        <w:widowControl w:val="0"/>
        <w:numPr>
          <w:ilvl w:val="0"/>
          <w:numId w:val="1"/>
        </w:numPr>
        <w:tabs>
          <w:tab w:val="left" w:pos="1421"/>
        </w:tabs>
        <w:spacing w:after="0" w:line="302" w:lineRule="exact"/>
        <w:ind w:left="1440" w:right="20" w:hanging="360"/>
        <w:rPr>
          <w:rFonts w:ascii="Arial" w:eastAsia="Times New Roman" w:hAnsi="Arial" w:cs="Arial"/>
          <w:sz w:val="19"/>
          <w:szCs w:val="19"/>
          <w:lang w:eastAsia="pl-PL"/>
        </w:rPr>
      </w:pPr>
      <w:r w:rsidRPr="00362596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>biomasy w postaci trocin drzewnych, siana, słomy, trawy słoniowej, sorgo, (torf- dopuszczalny, jako dodatek do 5%) itp.,</w:t>
      </w:r>
    </w:p>
    <w:p w14:paraId="28B9F45C" w14:textId="77777777" w:rsidR="00362596" w:rsidRPr="00362596" w:rsidRDefault="00362596" w:rsidP="00362596">
      <w:pPr>
        <w:widowControl w:val="0"/>
        <w:numPr>
          <w:ilvl w:val="0"/>
          <w:numId w:val="1"/>
        </w:numPr>
        <w:tabs>
          <w:tab w:val="left" w:pos="1411"/>
        </w:tabs>
        <w:spacing w:after="0" w:line="302" w:lineRule="exact"/>
        <w:ind w:left="108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362596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pl-PL"/>
        </w:rPr>
        <w:t>wysłodków buraczanych i innych surowców pochodzenia roślinnego.</w:t>
      </w:r>
    </w:p>
    <w:p w14:paraId="312DD712" w14:textId="178172D7" w:rsidR="00D668BE" w:rsidRDefault="00D668BE" w:rsidP="00D668BE">
      <w:pPr>
        <w:pStyle w:val="Tekstpodstawowy"/>
        <w:shd w:val="clear" w:color="auto" w:fill="auto"/>
        <w:spacing w:after="184" w:line="341" w:lineRule="exact"/>
        <w:ind w:right="20"/>
        <w:jc w:val="both"/>
      </w:pPr>
      <w:r>
        <w:rPr>
          <w:rStyle w:val="TekstpodstawowyZnak1"/>
          <w:color w:val="000000"/>
        </w:rPr>
        <w:t>Wymiary otrzymywanych granulek zależą od średnicy otworów matrycy. Możliwa do uzyskania średnice granulek wynoszą od 0 2,2 dol2 mm.</w:t>
      </w:r>
      <w:r>
        <w:rPr>
          <w:rStyle w:val="TekstpodstawowyZnak1"/>
          <w:color w:val="000000"/>
        </w:rPr>
        <w:t xml:space="preserve"> </w:t>
      </w:r>
      <w:r>
        <w:rPr>
          <w:rStyle w:val="TekstpodstawowyZnak1"/>
          <w:color w:val="000000"/>
        </w:rPr>
        <w:t>Producent zaleca matryce o średnicach otworów roboczych ;</w:t>
      </w:r>
      <w:r>
        <w:rPr>
          <w:rStyle w:val="Bodytext9pt"/>
          <w:color w:val="000000"/>
        </w:rPr>
        <w:t xml:space="preserve"> 0</w:t>
      </w:r>
      <w:r>
        <w:rPr>
          <w:rStyle w:val="TekstpodstawowyZnak1"/>
          <w:color w:val="000000"/>
        </w:rPr>
        <w:t xml:space="preserve"> 2,5;</w:t>
      </w:r>
      <w:r>
        <w:rPr>
          <w:rStyle w:val="Bodytext9pt"/>
          <w:color w:val="000000"/>
        </w:rPr>
        <w:t xml:space="preserve"> 0</w:t>
      </w:r>
      <w:r>
        <w:rPr>
          <w:rStyle w:val="TekstpodstawowyZnak1"/>
          <w:color w:val="000000"/>
        </w:rPr>
        <w:t xml:space="preserve"> 3,5;</w:t>
      </w:r>
      <w:r>
        <w:rPr>
          <w:rStyle w:val="Bodytext9pt"/>
          <w:color w:val="000000"/>
        </w:rPr>
        <w:t xml:space="preserve"> 0</w:t>
      </w:r>
      <w:r>
        <w:rPr>
          <w:rStyle w:val="TekstpodstawowyZnak1"/>
          <w:color w:val="000000"/>
        </w:rPr>
        <w:t xml:space="preserve"> 4;</w:t>
      </w:r>
      <w:r>
        <w:rPr>
          <w:rStyle w:val="Bodytext9pt"/>
          <w:color w:val="000000"/>
        </w:rPr>
        <w:t xml:space="preserve"> 0</w:t>
      </w:r>
      <w:r>
        <w:rPr>
          <w:rStyle w:val="TekstpodstawowyZnak1"/>
          <w:color w:val="000000"/>
        </w:rPr>
        <w:t xml:space="preserve"> 4,8;</w:t>
      </w:r>
      <w:r>
        <w:rPr>
          <w:rStyle w:val="Bodytext9pt"/>
          <w:color w:val="000000"/>
        </w:rPr>
        <w:t xml:space="preserve"> 0</w:t>
      </w:r>
      <w:r>
        <w:rPr>
          <w:rStyle w:val="TekstpodstawowyZnak1"/>
          <w:color w:val="000000"/>
        </w:rPr>
        <w:t xml:space="preserve"> 6;</w:t>
      </w:r>
      <w:r>
        <w:rPr>
          <w:rStyle w:val="Bodytext9pt"/>
          <w:color w:val="000000"/>
        </w:rPr>
        <w:t xml:space="preserve"> 0 </w:t>
      </w:r>
      <w:r>
        <w:rPr>
          <w:rStyle w:val="TekstpodstawowyZnak1"/>
          <w:color w:val="000000"/>
        </w:rPr>
        <w:t>8mm.</w:t>
      </w:r>
    </w:p>
    <w:p w14:paraId="4403B4EE" w14:textId="62E8C95A" w:rsidR="00362596" w:rsidRDefault="00D668BE" w:rsidP="00D668BE">
      <w:pPr>
        <w:pStyle w:val="Tekstpodstawowy"/>
        <w:shd w:val="clear" w:color="auto" w:fill="auto"/>
        <w:spacing w:after="226" w:line="190" w:lineRule="exact"/>
        <w:jc w:val="both"/>
      </w:pPr>
      <w:r>
        <w:rPr>
          <w:rStyle w:val="TekstpodstawowyZnak1"/>
          <w:color w:val="000000"/>
        </w:rPr>
        <w:t>Istnieje możliwość wykonania matryc z otworami innymi od podanych</w:t>
      </w:r>
    </w:p>
    <w:p w14:paraId="60441F46" w14:textId="77777777" w:rsidR="00D668BE" w:rsidRPr="00D668BE" w:rsidRDefault="00D668BE" w:rsidP="00D668BE">
      <w:bookmarkStart w:id="0" w:name="bookmark2"/>
      <w:r w:rsidRPr="00D668BE">
        <w:t>WYMIARY GRANULATORA</w:t>
      </w:r>
      <w:bookmarkEnd w:id="0"/>
    </w:p>
    <w:p w14:paraId="30709D91" w14:textId="77777777" w:rsidR="00D668BE" w:rsidRPr="00D668BE" w:rsidRDefault="00D668BE" w:rsidP="00D668BE">
      <w:pPr>
        <w:rPr>
          <w:i/>
          <w:iCs/>
        </w:rPr>
      </w:pPr>
      <w:r w:rsidRPr="00D668BE">
        <w:rPr>
          <w:i/>
          <w:iCs/>
        </w:rPr>
        <w:t>Wdok z boku</w:t>
      </w:r>
      <w:r w:rsidRPr="00D668BE">
        <w:rPr>
          <w:i/>
          <w:iCs/>
        </w:rPr>
        <w:tab/>
        <w:t>Wdok z przodu</w:t>
      </w:r>
    </w:p>
    <w:p w14:paraId="6B59950C" w14:textId="78D7D6FE" w:rsidR="00D668BE" w:rsidRPr="00D668BE" w:rsidRDefault="00D668BE" w:rsidP="00D668BE">
      <w:r w:rsidRPr="00D668BE">
        <w:drawing>
          <wp:inline distT="0" distB="0" distL="0" distR="0" wp14:anchorId="7C76450E" wp14:editId="62E7FCBD">
            <wp:extent cx="4505325" cy="23241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7D13D" w14:textId="77777777" w:rsidR="00D668BE" w:rsidRPr="00D668BE" w:rsidRDefault="00D668BE" w:rsidP="00D668BE"/>
    <w:p w14:paraId="34E2EFF2" w14:textId="77777777" w:rsidR="00D668BE" w:rsidRPr="00D668BE" w:rsidRDefault="00D668BE" w:rsidP="00D668BE">
      <w:pPr>
        <w:rPr>
          <w:b/>
          <w:bCs/>
        </w:rPr>
      </w:pPr>
      <w:r w:rsidRPr="00D668BE">
        <w:t>Rysunek 3. Rysunek</w:t>
      </w:r>
      <w:r w:rsidRPr="00D668BE">
        <w:rPr>
          <w:b/>
          <w:bCs/>
        </w:rPr>
        <w:t xml:space="preserve"> granulatora</w:t>
      </w:r>
      <w:r w:rsidRPr="00D668BE">
        <w:t xml:space="preserve"> GRP2</w:t>
      </w:r>
      <w:r w:rsidRPr="00D668BE">
        <w:rPr>
          <w:b/>
          <w:bCs/>
        </w:rPr>
        <w:t xml:space="preserve"> seria 420. 75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1440"/>
        <w:gridCol w:w="1109"/>
        <w:gridCol w:w="950"/>
        <w:gridCol w:w="787"/>
        <w:gridCol w:w="782"/>
        <w:gridCol w:w="773"/>
        <w:gridCol w:w="725"/>
        <w:gridCol w:w="715"/>
        <w:gridCol w:w="682"/>
      </w:tblGrid>
      <w:tr w:rsidR="00D668BE" w:rsidRPr="00D668BE" w14:paraId="695DDCBE" w14:textId="77777777" w:rsidTr="007E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BE824" w14:textId="77777777" w:rsidR="00D668BE" w:rsidRPr="00D668BE" w:rsidRDefault="00D668BE" w:rsidP="00D668BE">
            <w:r w:rsidRPr="00D668BE">
              <w:t>Wymiar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A55CA9" w14:textId="77777777" w:rsidR="00D668BE" w:rsidRPr="00D668BE" w:rsidRDefault="00D668BE" w:rsidP="00D668BE">
            <w:r w:rsidRPr="00D668BE">
              <w:t>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E07FFC" w14:textId="77777777" w:rsidR="00D668BE" w:rsidRPr="00D668BE" w:rsidRDefault="00D668BE" w:rsidP="00D668BE">
            <w:r w:rsidRPr="00D668BE">
              <w:t>B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9ABB8E" w14:textId="77777777" w:rsidR="00D668BE" w:rsidRPr="00D668BE" w:rsidRDefault="00D668BE" w:rsidP="00D668BE">
            <w:r w:rsidRPr="00D668BE">
              <w:t>C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19FFFA" w14:textId="77777777" w:rsidR="00D668BE" w:rsidRPr="00D668BE" w:rsidRDefault="00D668BE" w:rsidP="00D668BE">
            <w:r w:rsidRPr="00D668BE">
              <w:t>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7E03A9" w14:textId="77777777" w:rsidR="00D668BE" w:rsidRPr="00D668BE" w:rsidRDefault="00D668BE" w:rsidP="00D668BE">
            <w:r w:rsidRPr="00D668BE">
              <w:t>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5F207E" w14:textId="77777777" w:rsidR="00D668BE" w:rsidRPr="00D668BE" w:rsidRDefault="00D668BE" w:rsidP="00D668BE">
            <w:r w:rsidRPr="00D668BE">
              <w:t>F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6E6129" w14:textId="77777777" w:rsidR="00D668BE" w:rsidRPr="00D668BE" w:rsidRDefault="00D668BE" w:rsidP="00D668BE">
            <w:r w:rsidRPr="00D668BE">
              <w:t>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921E22" w14:textId="77777777" w:rsidR="00D668BE" w:rsidRPr="00D668BE" w:rsidRDefault="00D668BE" w:rsidP="00D668BE">
            <w:r w:rsidRPr="00D668BE">
              <w:t>H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9B000E" w14:textId="77777777" w:rsidR="00D668BE" w:rsidRPr="00D668BE" w:rsidRDefault="00D668BE" w:rsidP="00D668BE">
            <w:r w:rsidRPr="00D668BE">
              <w:t>1</w:t>
            </w:r>
          </w:p>
        </w:tc>
      </w:tr>
      <w:tr w:rsidR="00D668BE" w:rsidRPr="00D668BE" w14:paraId="512567EF" w14:textId="77777777" w:rsidTr="007E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EA660D" w14:textId="77777777" w:rsidR="00D668BE" w:rsidRPr="00D668BE" w:rsidRDefault="00D668BE" w:rsidP="00D668BE">
            <w:r w:rsidRPr="00D668BE">
              <w:t>GR.. 420. 75*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59D252" w14:textId="77777777" w:rsidR="00D668BE" w:rsidRPr="00D668BE" w:rsidRDefault="00D668BE" w:rsidP="00D668BE">
            <w:r w:rsidRPr="00D668BE">
              <w:t>2200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E66636" w14:textId="77777777" w:rsidR="00D668BE" w:rsidRPr="00D668BE" w:rsidRDefault="00D668BE" w:rsidP="00D668BE">
            <w:r w:rsidRPr="00D668BE">
              <w:t>1680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EBF7F6" w14:textId="77777777" w:rsidR="00D668BE" w:rsidRPr="00D668BE" w:rsidRDefault="00D668BE" w:rsidP="00D668BE">
            <w:r w:rsidRPr="00D668BE">
              <w:t>1670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948A1B" w14:textId="77777777" w:rsidR="00D668BE" w:rsidRPr="00D668BE" w:rsidRDefault="00D668BE" w:rsidP="00D668BE">
            <w:r w:rsidRPr="00D668BE">
              <w:t>2100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8323AD" w14:textId="77777777" w:rsidR="00D668BE" w:rsidRPr="00D668BE" w:rsidRDefault="00D668BE" w:rsidP="00D668BE">
            <w:r w:rsidRPr="00D668BE">
              <w:t>1350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FC4CB0" w14:textId="77777777" w:rsidR="00D668BE" w:rsidRPr="00D668BE" w:rsidRDefault="00D668BE" w:rsidP="00D668BE">
            <w:r w:rsidRPr="00D668BE">
              <w:t>1200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16AF30" w14:textId="77777777" w:rsidR="00D668BE" w:rsidRPr="00D668BE" w:rsidRDefault="00D668BE" w:rsidP="00D668BE">
            <w:r w:rsidRPr="00D668BE">
              <w:t>910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4BA791" w14:textId="77777777" w:rsidR="00D668BE" w:rsidRPr="00D668BE" w:rsidRDefault="00D668BE" w:rsidP="00D668BE">
            <w:r w:rsidRPr="00D668BE">
              <w:t>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684B82" w14:textId="77777777" w:rsidR="00D668BE" w:rsidRPr="00D668BE" w:rsidRDefault="00D668BE" w:rsidP="00D668BE">
            <w:r w:rsidRPr="00D668BE">
              <w:t>250</w:t>
            </w:r>
          </w:p>
        </w:tc>
      </w:tr>
      <w:tr w:rsidR="00D668BE" w:rsidRPr="00D668BE" w14:paraId="3DFC6524" w14:textId="77777777" w:rsidTr="007E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110E06" w14:textId="77777777" w:rsidR="00D668BE" w:rsidRPr="00D668BE" w:rsidRDefault="00D668BE" w:rsidP="00D668BE">
            <w:r w:rsidRPr="00D668BE">
              <w:t>GR.. 420. 90**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53B99F" w14:textId="77777777" w:rsidR="00D668BE" w:rsidRPr="00D668BE" w:rsidRDefault="00D668BE" w:rsidP="00D668BE">
            <w:r w:rsidRPr="00D668BE">
              <w:t>2200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04E082" w14:textId="77777777" w:rsidR="00D668BE" w:rsidRPr="00D668BE" w:rsidRDefault="00D668BE" w:rsidP="00D668BE">
            <w:r w:rsidRPr="00D668BE">
              <w:t>1740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25833D" w14:textId="77777777" w:rsidR="00D668BE" w:rsidRPr="00D668BE" w:rsidRDefault="00D668BE" w:rsidP="00D668BE">
            <w:r w:rsidRPr="00D668BE">
              <w:t>1670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2894D9" w14:textId="77777777" w:rsidR="00D668BE" w:rsidRPr="00D668BE" w:rsidRDefault="00D668BE" w:rsidP="00D668BE">
            <w:r w:rsidRPr="00D668BE">
              <w:t>2100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E332EE" w14:textId="77777777" w:rsidR="00D668BE" w:rsidRPr="00D668BE" w:rsidRDefault="00D668BE" w:rsidP="00D668BE">
            <w:r w:rsidRPr="00D668BE">
              <w:t>1350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25B618" w14:textId="77777777" w:rsidR="00D668BE" w:rsidRPr="00D668BE" w:rsidRDefault="00D668BE" w:rsidP="00D668BE">
            <w:r w:rsidRPr="00D668BE">
              <w:t>1200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C78445" w14:textId="77777777" w:rsidR="00D668BE" w:rsidRPr="00D668BE" w:rsidRDefault="00D668BE" w:rsidP="00D668BE">
            <w:r w:rsidRPr="00D668BE">
              <w:t>910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2A24D4" w14:textId="77777777" w:rsidR="00D668BE" w:rsidRPr="00D668BE" w:rsidRDefault="00D668BE" w:rsidP="00D668BE">
            <w:r w:rsidRPr="00D668BE">
              <w:t>180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D3CA16" w14:textId="77777777" w:rsidR="00D668BE" w:rsidRPr="00D668BE" w:rsidRDefault="00D668BE" w:rsidP="00D668BE">
            <w:r w:rsidRPr="00D668BE">
              <w:t>250</w:t>
            </w:r>
          </w:p>
        </w:tc>
      </w:tr>
      <w:tr w:rsidR="00D668BE" w:rsidRPr="00D668BE" w14:paraId="5558F9DF" w14:textId="77777777" w:rsidTr="007E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C0E3EE" w14:textId="77777777" w:rsidR="00D668BE" w:rsidRPr="00D668BE" w:rsidRDefault="00D668BE" w:rsidP="00D668B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F4F0BD" w14:textId="77777777" w:rsidR="00D668BE" w:rsidRPr="00D668BE" w:rsidRDefault="00D668BE" w:rsidP="00D668BE">
            <w:r w:rsidRPr="00D668BE">
              <w:t>(2350)**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C43CE1" w14:textId="77777777" w:rsidR="00D668BE" w:rsidRPr="00D668BE" w:rsidRDefault="00D668BE" w:rsidP="00D668BE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6062C0" w14:textId="77777777" w:rsidR="00D668BE" w:rsidRPr="00D668BE" w:rsidRDefault="00D668BE" w:rsidP="00D668BE"/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B92AFB" w14:textId="77777777" w:rsidR="00D668BE" w:rsidRPr="00D668BE" w:rsidRDefault="00D668BE" w:rsidP="00D668BE"/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B2A0C0" w14:textId="77777777" w:rsidR="00D668BE" w:rsidRPr="00D668BE" w:rsidRDefault="00D668BE" w:rsidP="00D668BE"/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CD96C2" w14:textId="77777777" w:rsidR="00D668BE" w:rsidRPr="00D668BE" w:rsidRDefault="00D668BE" w:rsidP="00D668BE"/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1D3C02" w14:textId="77777777" w:rsidR="00D668BE" w:rsidRPr="00D668BE" w:rsidRDefault="00D668BE" w:rsidP="00D668BE"/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940706" w14:textId="77777777" w:rsidR="00D668BE" w:rsidRPr="00D668BE" w:rsidRDefault="00D668BE" w:rsidP="00D668BE"/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DE330B" w14:textId="77777777" w:rsidR="00D668BE" w:rsidRPr="00D668BE" w:rsidRDefault="00D668BE" w:rsidP="00D668BE"/>
        </w:tc>
      </w:tr>
    </w:tbl>
    <w:p w14:paraId="5176C7C9" w14:textId="77777777" w:rsidR="00D668BE" w:rsidRPr="00D668BE" w:rsidRDefault="00D668BE" w:rsidP="00D668BE">
      <w:r w:rsidRPr="00D668BE">
        <w:t>* dla silnika 75kW w obudowie 280 ; ** dla silnika 90kW w obudowie 315 z wrzutnikiem</w:t>
      </w:r>
    </w:p>
    <w:p w14:paraId="54DB59D0" w14:textId="77777777" w:rsidR="00D668BE" w:rsidRPr="00D668BE" w:rsidRDefault="00D668BE" w:rsidP="00D668BE"/>
    <w:p w14:paraId="0410422B" w14:textId="77777777" w:rsidR="00D668BE" w:rsidRPr="00362596" w:rsidRDefault="00D668BE" w:rsidP="00D668BE">
      <w:r>
        <w:t>R</w:t>
      </w:r>
      <w:r w:rsidRPr="00362596">
        <w:t xml:space="preserve">ok budowy </w:t>
      </w:r>
      <w:r>
        <w:t>2017</w:t>
      </w:r>
    </w:p>
    <w:p w14:paraId="7EC7120E" w14:textId="77777777" w:rsidR="00D668BE" w:rsidRPr="00362596" w:rsidRDefault="00D668BE" w:rsidP="00D668BE">
      <w:r w:rsidRPr="00362596">
        <w:t xml:space="preserve">Cena </w:t>
      </w:r>
      <w:r>
        <w:t>500000</w:t>
      </w:r>
      <w:r w:rsidRPr="00362596">
        <w:t xml:space="preserve"> zł brutto</w:t>
      </w:r>
    </w:p>
    <w:p w14:paraId="360CAA42" w14:textId="77777777" w:rsidR="00D668BE" w:rsidRPr="00362596" w:rsidRDefault="00D668BE" w:rsidP="00D668BE">
      <w:r w:rsidRPr="00362596">
        <w:t>Sprzedający- zastrzega sobie możliwość unieważnienia sprzedaży , jeśli proponowana cena będzie niższa. Ogłoszenie ofertowe ważne 1 mc od ogłoszenia.</w:t>
      </w:r>
    </w:p>
    <w:p w14:paraId="1EEC7388" w14:textId="77777777" w:rsidR="00D668BE" w:rsidRPr="00362596" w:rsidRDefault="00D668BE" w:rsidP="00D668BE">
      <w:r w:rsidRPr="00362596">
        <w:t>Tel. kontaktowy: 684519 360 lub 362</w:t>
      </w:r>
    </w:p>
    <w:p w14:paraId="02E20FA8" w14:textId="77777777" w:rsidR="00362596" w:rsidRDefault="00362596"/>
    <w:sectPr w:rsidR="0036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 w16cid:durableId="13307140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96"/>
    <w:rsid w:val="00362596"/>
    <w:rsid w:val="00B91E26"/>
    <w:rsid w:val="00D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173F"/>
  <w15:chartTrackingRefBased/>
  <w15:docId w15:val="{8D758782-0927-4E74-94E6-20064CF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D668BE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9pt">
    <w:name w:val="Body text + 9 pt"/>
    <w:basedOn w:val="TekstpodstawowyZnak1"/>
    <w:uiPriority w:val="99"/>
    <w:rsid w:val="00D668BE"/>
    <w:rPr>
      <w:rFonts w:ascii="Arial" w:hAnsi="Arial" w:cs="Arial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D668B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D6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 Marcin</dc:creator>
  <cp:keywords/>
  <dc:description/>
  <cp:lastModifiedBy>Kube Marcin</cp:lastModifiedBy>
  <cp:revision>1</cp:revision>
  <dcterms:created xsi:type="dcterms:W3CDTF">2022-07-25T06:15:00Z</dcterms:created>
  <dcterms:modified xsi:type="dcterms:W3CDTF">2022-07-25T06:26:00Z</dcterms:modified>
</cp:coreProperties>
</file>